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9C617" w14:textId="77777777" w:rsidR="00CE7D08" w:rsidRDefault="00BE6C4A">
      <w:pPr>
        <w:spacing w:after="0" w:line="240" w:lineRule="auto"/>
        <w:ind w:left="6480" w:firstLine="1296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Projektas</w:t>
      </w:r>
    </w:p>
    <w:p w14:paraId="74913732" w14:textId="77777777" w:rsidR="00CE7D08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object w:dxaOrig="1022" w:dyaOrig="1022" w14:anchorId="111D79DA">
          <v:rect id="rectole0000000000" o:spid="_x0000_i1025" style="width:51pt;height:51pt" o:ole="" o:preferrelative="t" stroked="f">
            <v:imagedata r:id="rId5" o:title=""/>
          </v:rect>
          <o:OLEObject Type="Embed" ProgID="StaticMetafile" ShapeID="rectole0000000000" DrawAspect="Content" ObjectID="_1669726465" r:id="rId6"/>
        </w:objec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</w:t>
      </w:r>
    </w:p>
    <w:p w14:paraId="01FF6703" w14:textId="77777777" w:rsidR="00CE7D08" w:rsidRDefault="00CE7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E1F9CA8" w14:textId="77777777" w:rsidR="00CE7D08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ANYKŠČIŲ RAJONO SAVIVALDYBĖS</w:t>
      </w:r>
    </w:p>
    <w:p w14:paraId="5DC9A635" w14:textId="77777777" w:rsidR="00CE7D08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TARYBA</w:t>
      </w:r>
    </w:p>
    <w:p w14:paraId="1BFA338C" w14:textId="77777777" w:rsidR="00CE7D08" w:rsidRDefault="00CE7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89831BD" w14:textId="77777777" w:rsidR="00CE7D08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SPRENDIMAS</w:t>
      </w:r>
    </w:p>
    <w:p w14:paraId="31B8FC1F" w14:textId="77777777" w:rsidR="00CE7D08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DĖL ANYKŠČIŲ RAJONO SAVIVALDYBĖS TARYBOS 2015 M. BIRŽELIO 25 D. SPRENDIMO NR. 1-TS-204 „DĖL STRATEGINIO PLANAVIMO ANYKŠČIŲ RAJONO SAVIVALDYBĖJE ORGANIZAVIMO TVARKOS APRAŠO PATVIRTINIMO“, PAKEITIMO</w:t>
      </w:r>
    </w:p>
    <w:p w14:paraId="20AD10A6" w14:textId="77777777" w:rsidR="00CE7D08" w:rsidRDefault="00CE7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A646C8C" w14:textId="77777777" w:rsidR="00CE7D08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2020 m. gruodžio    d. Nr. 1-TS-</w:t>
      </w:r>
    </w:p>
    <w:p w14:paraId="69A51232" w14:textId="77777777" w:rsidR="00CE7D08" w:rsidRDefault="00BE6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Anykščiai</w:t>
      </w:r>
    </w:p>
    <w:p w14:paraId="32371E23" w14:textId="77777777" w:rsidR="00B756A7" w:rsidRDefault="00B756A7" w:rsidP="00BE6C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14:paraId="37D0163B" w14:textId="5D6CF13D" w:rsidR="00CE7D08" w:rsidRPr="00FC0B04" w:rsidRDefault="00BE6C4A" w:rsidP="00BE6C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Vadovaudamasi Lietuvos Respublikos vietos savivaldos įstatymo 18 straipsnio 1 dalimi, Lietuvos Respublikos  vietos savivaldos įstatymo Nr. I-533 6 ir 10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straipsnių pakeitimo įstatymo  2 </w:t>
      </w:r>
      <w:r w:rsidRPr="00FC0B04">
        <w:rPr>
          <w:rFonts w:ascii="Times New Roman" w:eastAsia="Times New Roman" w:hAnsi="Times New Roman" w:cs="Times New Roman"/>
          <w:sz w:val="24"/>
        </w:rPr>
        <w:t xml:space="preserve">straipsnio 2 dalimi, </w:t>
      </w:r>
      <w:r w:rsidR="00B756A7" w:rsidRPr="00FC0B04">
        <w:rPr>
          <w:rFonts w:ascii="Times New Roman" w:eastAsia="Times New Roman" w:hAnsi="Times New Roman" w:cs="Times New Roman"/>
          <w:sz w:val="24"/>
        </w:rPr>
        <w:t xml:space="preserve">3 straipsnio 2 dalimi, </w:t>
      </w:r>
      <w:r w:rsidRPr="00FC0B04">
        <w:rPr>
          <w:rFonts w:ascii="Times New Roman" w:eastAsia="Times New Roman" w:hAnsi="Times New Roman" w:cs="Times New Roman"/>
          <w:sz w:val="24"/>
        </w:rPr>
        <w:t>Anykščių rajono savivaldybės taryba  n u s p r e n d ž i a:</w:t>
      </w:r>
    </w:p>
    <w:p w14:paraId="1E45C68F" w14:textId="77777777" w:rsidR="00DC417B" w:rsidRPr="00FC0B04" w:rsidRDefault="00BE6C4A" w:rsidP="00DC417B">
      <w:pPr>
        <w:pStyle w:val="Sraopastraipa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FC0B04">
        <w:rPr>
          <w:rFonts w:ascii="Times New Roman" w:eastAsia="Times New Roman" w:hAnsi="Times New Roman" w:cs="Times New Roman"/>
          <w:sz w:val="24"/>
        </w:rPr>
        <w:t xml:space="preserve">Pakeisti </w:t>
      </w:r>
      <w:r w:rsidR="00B756A7" w:rsidRPr="00FC0B04">
        <w:rPr>
          <w:rFonts w:ascii="Times New Roman" w:eastAsia="Times New Roman" w:hAnsi="Times New Roman" w:cs="Times New Roman"/>
          <w:sz w:val="24"/>
        </w:rPr>
        <w:t>S</w:t>
      </w:r>
      <w:r w:rsidRPr="00FC0B04">
        <w:rPr>
          <w:rFonts w:ascii="Times New Roman" w:eastAsia="Times New Roman" w:hAnsi="Times New Roman" w:cs="Times New Roman"/>
          <w:sz w:val="24"/>
        </w:rPr>
        <w:t>trateginio planavimo Anykščių rajono savivaldybėje organizavimo tvarkos aprašą, patvirtintą Anykščių rajono savivaldybės tarybos 2015 m. birželio 25 d. sprendimu Nr. 1-TS-204 „Dėl strateginio planavimo Anykščių rajono savivaldybėje organizavimo tvarkos aprašo patvirtinimo“:</w:t>
      </w:r>
    </w:p>
    <w:p w14:paraId="14F789AA" w14:textId="79AFBED0" w:rsidR="00DC417B" w:rsidRDefault="00901F78" w:rsidP="00DC417B">
      <w:pPr>
        <w:pStyle w:val="Sraopastraipa"/>
        <w:numPr>
          <w:ilvl w:val="1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0B04">
        <w:rPr>
          <w:rFonts w:ascii="Times New Roman" w:eastAsia="Times New Roman" w:hAnsi="Times New Roman" w:cs="Times New Roman"/>
          <w:sz w:val="24"/>
        </w:rPr>
        <w:t xml:space="preserve"> </w:t>
      </w:r>
      <w:r w:rsidR="00BE6C4A" w:rsidRPr="00DC417B">
        <w:rPr>
          <w:rFonts w:ascii="Times New Roman" w:eastAsia="Times New Roman" w:hAnsi="Times New Roman" w:cs="Times New Roman"/>
          <w:sz w:val="24"/>
        </w:rPr>
        <w:t>Pakeisti 3 punktą ir jį išdėstyti taip:</w:t>
      </w:r>
    </w:p>
    <w:p w14:paraId="465D82BD" w14:textId="776909D5" w:rsidR="00CE7D08" w:rsidRPr="00DC417B" w:rsidRDefault="00BE6C4A" w:rsidP="00DC417B">
      <w:pPr>
        <w:pStyle w:val="Sraopastraipa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</w:rPr>
      </w:pPr>
      <w:r w:rsidRPr="00DC417B">
        <w:rPr>
          <w:rFonts w:ascii="Times New Roman" w:eastAsia="Times New Roman" w:hAnsi="Times New Roman" w:cs="Times New Roman"/>
          <w:sz w:val="24"/>
        </w:rPr>
        <w:t>„3. Kitos Tvarkos apraše vartojamos sąvokos apibrėžtos Lietuvos Respublikos vietos savivaldos įstatyme, Lietuvos Respublikos biudžeto sandaros įstatyme ir Lietuvos Respublikos strateginio valdymo įstatyme (toliau – SVĮ).“.</w:t>
      </w:r>
    </w:p>
    <w:p w14:paraId="0C6D6D05" w14:textId="78AD49A8" w:rsidR="00CE7D08" w:rsidRPr="00BE6C4A" w:rsidRDefault="00DC417B" w:rsidP="00DC417B">
      <w:pPr>
        <w:pStyle w:val="Sraopastraipa"/>
        <w:numPr>
          <w:ilvl w:val="1"/>
          <w:numId w:val="7"/>
        </w:numPr>
        <w:tabs>
          <w:tab w:val="left" w:pos="680"/>
          <w:tab w:val="left" w:pos="120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BE6C4A" w:rsidRPr="00BE6C4A">
        <w:rPr>
          <w:rFonts w:ascii="Times New Roman" w:eastAsia="Times New Roman" w:hAnsi="Times New Roman" w:cs="Times New Roman"/>
          <w:sz w:val="24"/>
        </w:rPr>
        <w:t xml:space="preserve">Pakeisti 5.5 papunktį ir jį išdėstyti taip: </w:t>
      </w:r>
    </w:p>
    <w:p w14:paraId="5CFC22EB" w14:textId="341782B7" w:rsidR="00CE7D08" w:rsidRDefault="00BE6C4A" w:rsidP="00DC417B">
      <w:pPr>
        <w:tabs>
          <w:tab w:val="left" w:pos="675"/>
          <w:tab w:val="left" w:pos="120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„5.5. bendrumas – siekiant kryptingos, palyginamos </w:t>
      </w:r>
      <w:r w:rsidR="00FC0B04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r nuoseklios savivaldybės veiklos atliekant jai priskirtas funkcijas, savivaldybės plėtra bei veikla planuojama, įgyvendinama ir stebima vadovaujantis SVĮ nuostatomis“.</w:t>
      </w:r>
    </w:p>
    <w:p w14:paraId="4FD483DC" w14:textId="358DDB5D" w:rsidR="00CE7D08" w:rsidRPr="00DC417B" w:rsidRDefault="00DC417B" w:rsidP="00DC417B">
      <w:pPr>
        <w:pStyle w:val="Sraopastraipa"/>
        <w:numPr>
          <w:ilvl w:val="1"/>
          <w:numId w:val="7"/>
        </w:numPr>
        <w:tabs>
          <w:tab w:val="left" w:pos="675"/>
          <w:tab w:val="left" w:pos="120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BE6C4A" w:rsidRPr="00DC417B">
        <w:rPr>
          <w:rFonts w:ascii="Times New Roman" w:eastAsia="Times New Roman" w:hAnsi="Times New Roman" w:cs="Times New Roman"/>
          <w:sz w:val="24"/>
        </w:rPr>
        <w:t xml:space="preserve">Pakeisti </w:t>
      </w:r>
      <w:r w:rsidR="00316AB5">
        <w:rPr>
          <w:rFonts w:ascii="Times New Roman" w:eastAsia="Times New Roman" w:hAnsi="Times New Roman" w:cs="Times New Roman"/>
          <w:sz w:val="24"/>
        </w:rPr>
        <w:t>2</w:t>
      </w:r>
      <w:r w:rsidR="00BE6C4A" w:rsidRPr="00DC417B">
        <w:rPr>
          <w:rFonts w:ascii="Times New Roman" w:eastAsia="Times New Roman" w:hAnsi="Times New Roman" w:cs="Times New Roman"/>
          <w:sz w:val="24"/>
        </w:rPr>
        <w:t>7.2 papunktį ir jį išdėstyti taip:</w:t>
      </w:r>
    </w:p>
    <w:p w14:paraId="26D37DBE" w14:textId="66FDE6D8" w:rsidR="00CE7D08" w:rsidRDefault="00BE6C4A" w:rsidP="00B756A7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„27.2. strateginiai pokyčiai – suplanuojami Savivaldybės veiklos prioritetai, t. y. numatomi svarbiausi darbai ir planuojami pasiekti rezultatai, taip pat kiti politiškai svarbūs veiklos tobulinimo aspektai. Strateginių pokyčių  dalis rengiama kaip apibrėžta SVĮ 8 straipsnyje.</w:t>
      </w:r>
      <w:r w:rsidR="00FC0B04">
        <w:rPr>
          <w:rFonts w:ascii="Times New Roman" w:eastAsia="Times New Roman" w:hAnsi="Times New Roman" w:cs="Times New Roman"/>
          <w:sz w:val="24"/>
        </w:rPr>
        <w:t>“</w:t>
      </w:r>
      <w:r w:rsidR="00316AB5">
        <w:rPr>
          <w:rFonts w:ascii="Times New Roman" w:eastAsia="Times New Roman" w:hAnsi="Times New Roman" w:cs="Times New Roman"/>
          <w:sz w:val="24"/>
        </w:rPr>
        <w:t>.</w:t>
      </w:r>
    </w:p>
    <w:p w14:paraId="1A8BAE4E" w14:textId="783E4844" w:rsidR="00CE7D08" w:rsidRPr="00BE6C4A" w:rsidRDefault="00DC417B" w:rsidP="00DC417B">
      <w:pPr>
        <w:pStyle w:val="Sraopastraipa"/>
        <w:numPr>
          <w:ilvl w:val="1"/>
          <w:numId w:val="7"/>
        </w:numPr>
        <w:tabs>
          <w:tab w:val="left" w:pos="675"/>
          <w:tab w:val="left" w:pos="120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BE6C4A" w:rsidRPr="00BE6C4A">
        <w:rPr>
          <w:rFonts w:ascii="Times New Roman" w:eastAsia="Times New Roman" w:hAnsi="Times New Roman" w:cs="Times New Roman"/>
          <w:sz w:val="24"/>
        </w:rPr>
        <w:t>Pakeisti 29 punktą ir jį išdėstyti taip:</w:t>
      </w:r>
    </w:p>
    <w:p w14:paraId="3372D15A" w14:textId="1E255208" w:rsidR="00DC417B" w:rsidRDefault="00BE6C4A" w:rsidP="00DC417B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„29. Strateginis veiklos planas rengiamas vadovaujantis Savivaldybės bendruoju planu ir jo sprendiniais, Savivaldybės strateginiu plėtros planu, strateginio valdymo įstatymu, Savivaldybės strateginio planavimo dokumentų įgyvendinimo rezultatais, Savivaldybės veiklos prioritetais.</w:t>
      </w:r>
      <w:r w:rsidR="00FC0B04">
        <w:rPr>
          <w:rFonts w:ascii="Times New Roman" w:eastAsia="Times New Roman" w:hAnsi="Times New Roman" w:cs="Times New Roman"/>
          <w:sz w:val="24"/>
        </w:rPr>
        <w:t>“</w:t>
      </w:r>
      <w:r w:rsidR="00316AB5">
        <w:rPr>
          <w:rFonts w:ascii="Times New Roman" w:eastAsia="Times New Roman" w:hAnsi="Times New Roman" w:cs="Times New Roman"/>
          <w:sz w:val="24"/>
        </w:rPr>
        <w:t>.</w:t>
      </w:r>
    </w:p>
    <w:p w14:paraId="252FACB6" w14:textId="1882E831" w:rsidR="00DC417B" w:rsidRDefault="00DC417B" w:rsidP="00DC417B">
      <w:pPr>
        <w:pStyle w:val="Sraopastraipa"/>
        <w:numPr>
          <w:ilvl w:val="1"/>
          <w:numId w:val="7"/>
        </w:numPr>
        <w:tabs>
          <w:tab w:val="left" w:pos="0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  <w:r w:rsidR="00BE6C4A" w:rsidRPr="00DC417B">
        <w:rPr>
          <w:rFonts w:ascii="Times New Roman" w:eastAsia="Times New Roman" w:hAnsi="Times New Roman" w:cs="Times New Roman"/>
          <w:sz w:val="24"/>
        </w:rPr>
        <w:t xml:space="preserve">Pakeisti tvarkos aprašo </w:t>
      </w:r>
      <w:r w:rsidR="00A2720B">
        <w:rPr>
          <w:rFonts w:ascii="Times New Roman" w:eastAsia="Times New Roman" w:hAnsi="Times New Roman" w:cs="Times New Roman"/>
          <w:sz w:val="24"/>
        </w:rPr>
        <w:t>2</w:t>
      </w:r>
      <w:r w:rsidR="00BE6C4A" w:rsidRPr="00DC417B">
        <w:rPr>
          <w:rFonts w:ascii="Times New Roman" w:eastAsia="Times New Roman" w:hAnsi="Times New Roman" w:cs="Times New Roman"/>
          <w:sz w:val="24"/>
        </w:rPr>
        <w:t xml:space="preserve"> priedą ir jį išdėstyti nauja redakcija (pridedama).</w:t>
      </w:r>
    </w:p>
    <w:p w14:paraId="71125692" w14:textId="3DBD628F" w:rsidR="00A2720B" w:rsidRPr="00A2720B" w:rsidRDefault="00A2720B" w:rsidP="00DC417B">
      <w:pPr>
        <w:pStyle w:val="Sraopastraipa"/>
        <w:numPr>
          <w:ilvl w:val="1"/>
          <w:numId w:val="7"/>
        </w:numPr>
        <w:tabs>
          <w:tab w:val="left" w:pos="0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  <w:r w:rsidRPr="00A2720B">
        <w:rPr>
          <w:rFonts w:ascii="Times New Roman" w:eastAsia="Times New Roman" w:hAnsi="Times New Roman" w:cs="Times New Roman"/>
          <w:sz w:val="24"/>
        </w:rPr>
        <w:t xml:space="preserve"> Pakeisti tvarkos aprašo </w:t>
      </w:r>
      <w:r>
        <w:rPr>
          <w:rFonts w:ascii="Times New Roman" w:eastAsia="Times New Roman" w:hAnsi="Times New Roman" w:cs="Times New Roman"/>
          <w:sz w:val="24"/>
        </w:rPr>
        <w:t>4</w:t>
      </w:r>
      <w:r w:rsidRPr="00A2720B">
        <w:rPr>
          <w:rFonts w:ascii="Times New Roman" w:eastAsia="Times New Roman" w:hAnsi="Times New Roman" w:cs="Times New Roman"/>
          <w:sz w:val="24"/>
        </w:rPr>
        <w:t xml:space="preserve"> priedą ir jį išdėstyti nauja redakcija (pridedama).</w:t>
      </w:r>
    </w:p>
    <w:p w14:paraId="77665355" w14:textId="7D50BBBD" w:rsidR="00CE7D08" w:rsidRDefault="00DC417B" w:rsidP="00DC417B">
      <w:pPr>
        <w:pStyle w:val="Sraopastraipa"/>
        <w:numPr>
          <w:ilvl w:val="0"/>
          <w:numId w:val="7"/>
        </w:num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0B04">
        <w:rPr>
          <w:rFonts w:ascii="Times New Roman" w:eastAsia="Times New Roman" w:hAnsi="Times New Roman" w:cs="Times New Roman"/>
          <w:sz w:val="24"/>
        </w:rPr>
        <w:t>Nustatyti, kad š</w:t>
      </w:r>
      <w:r w:rsidR="00BE6C4A" w:rsidRPr="00FC0B04">
        <w:rPr>
          <w:rFonts w:ascii="Times New Roman" w:eastAsia="Times New Roman" w:hAnsi="Times New Roman" w:cs="Times New Roman"/>
          <w:sz w:val="24"/>
        </w:rPr>
        <w:t xml:space="preserve">is sprendimas įsigalioja </w:t>
      </w:r>
      <w:r w:rsidR="00BE6C4A" w:rsidRPr="00DC417B">
        <w:rPr>
          <w:rFonts w:ascii="Times New Roman" w:eastAsia="Times New Roman" w:hAnsi="Times New Roman" w:cs="Times New Roman"/>
          <w:sz w:val="24"/>
        </w:rPr>
        <w:t xml:space="preserve">2021 m. sausio 1 d. </w:t>
      </w:r>
    </w:p>
    <w:p w14:paraId="54D5E646" w14:textId="1D3F4863" w:rsidR="00DC417B" w:rsidRPr="00FC0B04" w:rsidRDefault="00DC417B" w:rsidP="00DC417B">
      <w:pPr>
        <w:pStyle w:val="Sraopastraipa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0B04">
        <w:rPr>
          <w:rFonts w:ascii="Times New Roman" w:eastAsia="Times New Roman" w:hAnsi="Times New Roman" w:cs="Times New Roman"/>
          <w:sz w:val="24"/>
        </w:rPr>
        <w:t>Šis sprendimas yra skelbiamas Teisės aktų registre.</w:t>
      </w:r>
    </w:p>
    <w:p w14:paraId="6DD65589" w14:textId="77777777" w:rsidR="00DC417B" w:rsidRDefault="00DC417B" w:rsidP="00B756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14:paraId="67CD6652" w14:textId="77777777" w:rsidR="00CE7D08" w:rsidRDefault="00CE7D0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14:paraId="4DDB52E5" w14:textId="77777777" w:rsidR="00CE7D08" w:rsidRDefault="00BE6C4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Meras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                                                                    Sigutis Obelevičius </w:t>
      </w:r>
    </w:p>
    <w:p w14:paraId="720805BD" w14:textId="77777777" w:rsidR="00CE7D08" w:rsidRDefault="00CE7D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64915D9" w14:textId="77777777" w:rsidR="00CE7D08" w:rsidRDefault="00CE7D08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14:paraId="065999A1" w14:textId="77777777" w:rsidR="00B756A7" w:rsidRDefault="00B756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14:paraId="36676A50" w14:textId="77777777" w:rsidR="00B756A7" w:rsidRDefault="00B756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CD801D7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5CB9769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E7C45D3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08F8FB6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890DDD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AE59B78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58A2FAD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153B498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4426A0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88AA842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A65C78A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DA4D1A0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70AAE76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FD39559" w14:textId="7265C10C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4ABD4E2" w14:textId="0F12AEC2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AC6F4FC" w14:textId="1DB13D58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8B0B9F" w14:textId="7849A481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C38EF96" w14:textId="6F4C17BE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537D473" w14:textId="59DE2681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A77FDD4" w14:textId="28517520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8070E90" w14:textId="21C67E29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6E2A82F" w14:textId="505B033E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E983824" w14:textId="40AE9605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4BE0899" w14:textId="095C93B4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F9B03C2" w14:textId="38EBF920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FC11DAF" w14:textId="3E9CB357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C98F89C" w14:textId="338630A5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E04F7B8" w14:textId="5FA01626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B7E9483" w14:textId="62141DDC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8CA6A92" w14:textId="48674139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C3E0DE9" w14:textId="33A87432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07E5FC1" w14:textId="77777777" w:rsidR="00FC0B04" w:rsidRDefault="00FC0B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153ED1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27542E4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FADF02D" w14:textId="77777777" w:rsidR="00B86390" w:rsidRDefault="00B8639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EE3D0BB" w14:textId="77777777" w:rsidR="00B86390" w:rsidRDefault="00B8639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793CEB6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C6E0A91" w14:textId="77777777" w:rsidR="00CE7D08" w:rsidRDefault="00BE6C4A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Strateginio planavimo Anykščių rajono </w:t>
      </w:r>
    </w:p>
    <w:p w14:paraId="14981D1E" w14:textId="77777777" w:rsidR="00CE7D08" w:rsidRDefault="00BE6C4A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savivaldybėje organizavimo tvarkos aprašo</w:t>
      </w:r>
    </w:p>
    <w:p w14:paraId="2AA1C378" w14:textId="739FB1CC" w:rsidR="00CE7D08" w:rsidRDefault="00A2720B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</w:t>
      </w:r>
      <w:r w:rsidR="00BE6C4A">
        <w:rPr>
          <w:rFonts w:ascii="Times New Roman" w:eastAsia="Times New Roman" w:hAnsi="Times New Roman" w:cs="Times New Roman"/>
          <w:sz w:val="24"/>
        </w:rPr>
        <w:t xml:space="preserve"> priedas</w:t>
      </w:r>
    </w:p>
    <w:p w14:paraId="1AD49595" w14:textId="77777777" w:rsidR="00CE7D08" w:rsidRDefault="00CE7D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87B3770" w14:textId="5074D39F" w:rsidR="00CE7D08" w:rsidRDefault="00CE7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A0ABA5F" w14:textId="7EA32A5E" w:rsidR="00CE7D08" w:rsidRDefault="00A2720B" w:rsidP="00A2720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noProof/>
        </w:rPr>
        <w:drawing>
          <wp:inline distT="0" distB="0" distL="0" distR="0" wp14:anchorId="71A1A26B" wp14:editId="0ACD4CF6">
            <wp:extent cx="6120130" cy="530161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30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CC3EC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11526C6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37D654E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CA41FF9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F6B8DF7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C3215F9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81B1BF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28CC062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CBD3AD4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286BEF0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657FAEA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841DB44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185ADFF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070F7DD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8E1A63C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F6B5C5A" w14:textId="77777777" w:rsidR="00711F0F" w:rsidRDefault="00711F0F" w:rsidP="00711F0F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Strateginio planavimo Anykščių rajono </w:t>
      </w:r>
    </w:p>
    <w:p w14:paraId="34C2D09F" w14:textId="77777777" w:rsidR="00711F0F" w:rsidRDefault="00711F0F" w:rsidP="00711F0F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savivaldybėje organizavimo tvarkos aprašo</w:t>
      </w:r>
    </w:p>
    <w:p w14:paraId="30CA3B21" w14:textId="34EBF666" w:rsidR="00711F0F" w:rsidRDefault="00711F0F" w:rsidP="00711F0F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 priedas</w:t>
      </w:r>
    </w:p>
    <w:p w14:paraId="03B33A8B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DD9ABF5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77DF634" w14:textId="5B5868EA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9BDCC3F" w14:textId="1043A1CC" w:rsidR="00711F0F" w:rsidRDefault="00711F0F" w:rsidP="0071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noProof/>
        </w:rPr>
        <w:drawing>
          <wp:inline distT="0" distB="0" distL="0" distR="0" wp14:anchorId="09F02737" wp14:editId="6D550123">
            <wp:extent cx="6120130" cy="3399155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9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56731" w14:textId="0D847694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DC5D2F3" w14:textId="193A7D2F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3E143CC" w14:textId="23F2CD24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4B4A470" w14:textId="111525AC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352E7CF" w14:textId="4E93F678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D63469E" w14:textId="0498D9E5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6EBC608" w14:textId="4E1928AD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63A53C8" w14:textId="76ACFED0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5B865A0" w14:textId="6E1F92E6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C537159" w14:textId="38303D79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DB31224" w14:textId="49CBB7FC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75E0E46" w14:textId="5E565118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071F25E" w14:textId="1E6BC22A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70479B6" w14:textId="71BDF449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518510" w14:textId="156A8A10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3F33B9" w14:textId="1AB0049F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DADF504" w14:textId="459D8F91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9983EB" w14:textId="4466AAD5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1B48CC4" w14:textId="7688F771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F89ABC0" w14:textId="5F8ECEC6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49F5CAC" w14:textId="70B2E4AF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9FC023D" w14:textId="73EEB0F4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70775D5" w14:textId="64402326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B91608B" w14:textId="63317203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AEFBBCC" w14:textId="5A0471BA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78BC6B5" w14:textId="4852FB4D" w:rsidR="00711F0F" w:rsidRDefault="00711F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29140BA" w14:textId="77777777" w:rsidR="00CE7D08" w:rsidRDefault="00BE6C4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AIŠKINAMASIS RAŠTAS</w:t>
      </w:r>
    </w:p>
    <w:p w14:paraId="696CEAF2" w14:textId="77777777" w:rsidR="00CE7D08" w:rsidRDefault="00CE7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27E3BC8" w14:textId="77777777" w:rsidR="00CE7D08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 Sprendimo projekto motyvai, tikslai ir uždaviniai:</w:t>
      </w:r>
    </w:p>
    <w:p w14:paraId="0FC8106C" w14:textId="451FFB3F" w:rsidR="00CE7D08" w:rsidRDefault="00BE6C4A" w:rsidP="00FC0B0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Sprendimo tikslas – pakeisti strateginio planavimo organizavimo tvarkos aprašą (toliau – tvarkos aprašas), kad šis atitiktų teisės aktus</w:t>
      </w:r>
      <w:r w:rsidR="00FC0B04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įsigaliosiančius nuo 2021 m. sausio 1 d.  Tikslinamas tvarkos aprašo 3 punktas, 5.5 papunktis, 27.2 papunktis,  29 punktas, kuriuose nurodomas Lietuvos Respublikos strateginio valdymo įstatymas.</w:t>
      </w:r>
    </w:p>
    <w:p w14:paraId="092AAB85" w14:textId="69C076E1" w:rsidR="00CE7D08" w:rsidRDefault="00BE6C4A" w:rsidP="00C922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Strateginio planavimo Anykščių rajono savivaldybėje organizavimo tvarkos aprašo </w:t>
      </w:r>
      <w:r w:rsidR="00A2720B">
        <w:rPr>
          <w:rFonts w:ascii="Times New Roman" w:eastAsia="Times New Roman" w:hAnsi="Times New Roman" w:cs="Times New Roman"/>
          <w:sz w:val="24"/>
        </w:rPr>
        <w:t>2 ir 4</w:t>
      </w:r>
      <w:r>
        <w:rPr>
          <w:rFonts w:ascii="Times New Roman" w:eastAsia="Times New Roman" w:hAnsi="Times New Roman" w:cs="Times New Roman"/>
          <w:sz w:val="24"/>
        </w:rPr>
        <w:t xml:space="preserve"> pried</w:t>
      </w:r>
      <w:r w:rsidR="00133746">
        <w:rPr>
          <w:rFonts w:ascii="Times New Roman" w:eastAsia="Times New Roman" w:hAnsi="Times New Roman" w:cs="Times New Roman"/>
          <w:sz w:val="24"/>
        </w:rPr>
        <w:t>uose</w:t>
      </w:r>
      <w:r>
        <w:rPr>
          <w:rFonts w:ascii="Times New Roman" w:eastAsia="Times New Roman" w:hAnsi="Times New Roman" w:cs="Times New Roman"/>
          <w:sz w:val="24"/>
        </w:rPr>
        <w:t xml:space="preserve"> koreguojamas strateginio veiklos plano pat</w:t>
      </w:r>
      <w:r w:rsidR="00133746">
        <w:rPr>
          <w:rFonts w:ascii="Times New Roman" w:eastAsia="Times New Roman" w:hAnsi="Times New Roman" w:cs="Times New Roman"/>
          <w:sz w:val="24"/>
        </w:rPr>
        <w:t>virtinimo</w:t>
      </w:r>
      <w:r>
        <w:rPr>
          <w:rFonts w:ascii="Times New Roman" w:eastAsia="Times New Roman" w:hAnsi="Times New Roman" w:cs="Times New Roman"/>
          <w:sz w:val="24"/>
        </w:rPr>
        <w:t xml:space="preserve"> terminas, t. y. ne iki sausio 31 d., o iki kovo 1 d. Kadangi tikslinga strateginį veiklos planą bei biudžetą tvirtinti tame pačiame Tarybos posėdyje, o Savivaldybės biudžeto projektas pagal reglamentus parengiamas ne anksčiau kaip iki kiekvienų metų vasario mėnesio, todėl strateginis veiklos planas turi būti pristatomas Tarybai ir tvirtinamas vėliau.</w:t>
      </w:r>
    </w:p>
    <w:p w14:paraId="4502CE34" w14:textId="77777777" w:rsidR="00CE7D08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 Teisinis reglamentavimas:</w:t>
      </w:r>
    </w:p>
    <w:p w14:paraId="17AD8645" w14:textId="147FE705" w:rsidR="00CE7D08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Lietuvos Respublikos vietos savivaldos </w:t>
      </w:r>
      <w:r w:rsidRPr="00FC0B04">
        <w:rPr>
          <w:rFonts w:ascii="Times New Roman" w:eastAsia="Times New Roman" w:hAnsi="Times New Roman" w:cs="Times New Roman"/>
          <w:sz w:val="24"/>
        </w:rPr>
        <w:t>įstatym</w:t>
      </w:r>
      <w:r w:rsidR="00C9222F" w:rsidRPr="00FC0B04">
        <w:rPr>
          <w:rFonts w:ascii="Times New Roman" w:eastAsia="Times New Roman" w:hAnsi="Times New Roman" w:cs="Times New Roman"/>
          <w:sz w:val="24"/>
        </w:rPr>
        <w:t>as.</w:t>
      </w:r>
    </w:p>
    <w:p w14:paraId="7704D5B0" w14:textId="4E948F1C" w:rsidR="00CE7D08" w:rsidRPr="00FC0B04" w:rsidRDefault="00BE6C4A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Lietuvos Respublikos vietos savivaldos įstatymo Nr. I-533 6 ir </w:t>
      </w:r>
      <w:r w:rsidR="00C9222F" w:rsidRPr="00FC0B04">
        <w:rPr>
          <w:rFonts w:ascii="Times New Roman" w:eastAsia="Times New Roman" w:hAnsi="Times New Roman" w:cs="Times New Roman"/>
          <w:sz w:val="24"/>
        </w:rPr>
        <w:t>10</w:t>
      </w:r>
      <w:r w:rsidR="00C9222F" w:rsidRPr="00FC0B04">
        <w:rPr>
          <w:rFonts w:ascii="Times New Roman" w:eastAsia="Times New Roman" w:hAnsi="Times New Roman" w:cs="Times New Roman"/>
          <w:sz w:val="24"/>
          <w:vertAlign w:val="superscript"/>
        </w:rPr>
        <w:t>3</w:t>
      </w:r>
      <w:r w:rsidRPr="00FC0B04">
        <w:rPr>
          <w:rFonts w:ascii="Times New Roman" w:eastAsia="Times New Roman" w:hAnsi="Times New Roman" w:cs="Times New Roman"/>
          <w:sz w:val="24"/>
        </w:rPr>
        <w:t xml:space="preserve"> s</w:t>
      </w:r>
      <w:r>
        <w:rPr>
          <w:rFonts w:ascii="Times New Roman" w:eastAsia="Times New Roman" w:hAnsi="Times New Roman" w:cs="Times New Roman"/>
          <w:sz w:val="24"/>
        </w:rPr>
        <w:t xml:space="preserve">traipsnių pakeitimo </w:t>
      </w:r>
      <w:r w:rsidRPr="00FC0B04">
        <w:rPr>
          <w:rFonts w:ascii="Times New Roman" w:eastAsia="Times New Roman" w:hAnsi="Times New Roman" w:cs="Times New Roman"/>
          <w:sz w:val="24"/>
        </w:rPr>
        <w:t>įstatym</w:t>
      </w:r>
      <w:r w:rsidR="00C9222F" w:rsidRPr="00FC0B04">
        <w:rPr>
          <w:rFonts w:ascii="Times New Roman" w:eastAsia="Times New Roman" w:hAnsi="Times New Roman" w:cs="Times New Roman"/>
          <w:sz w:val="24"/>
        </w:rPr>
        <w:t>as.</w:t>
      </w:r>
    </w:p>
    <w:p w14:paraId="0F86ABDD" w14:textId="77777777" w:rsidR="00CE7D08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Galimos teigiamos ir neigiamos pasekmės:</w:t>
      </w:r>
    </w:p>
    <w:p w14:paraId="3C7BF88E" w14:textId="77777777" w:rsidR="00CE7D08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Teigiamos pasekmės – pakeistas tvarkos aprašas atitiks teisės aktų reikalavimus. </w:t>
      </w:r>
    </w:p>
    <w:p w14:paraId="7AFB2D0F" w14:textId="77777777" w:rsidR="00CE7D08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Neigiamų pasekmių nenumatoma.</w:t>
      </w:r>
    </w:p>
    <w:p w14:paraId="10FC919D" w14:textId="77777777" w:rsidR="00CE7D08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Lėšų poreikis ir finansavimo šaltiniai (esant galimybei, nurodomos preliminarios sumos, išlaidų sąmatos, skaičiavimai):</w:t>
      </w:r>
    </w:p>
    <w:p w14:paraId="446ADC92" w14:textId="77777777" w:rsidR="00CE7D08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Nėra.</w:t>
      </w:r>
    </w:p>
    <w:p w14:paraId="529CB124" w14:textId="77777777" w:rsidR="00CE7D08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Informacija apie atliktą antikorupcinį  vertinimą:</w:t>
      </w:r>
    </w:p>
    <w:p w14:paraId="6044A5B1" w14:textId="77777777" w:rsidR="00CE7D08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Neatliekama. </w:t>
      </w:r>
    </w:p>
    <w:p w14:paraId="44955B8E" w14:textId="77777777" w:rsidR="00CE7D08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Informacija apie numatomo teisinio reguliavimo poveikio vertinimą:</w:t>
      </w:r>
    </w:p>
    <w:p w14:paraId="30E631C6" w14:textId="77777777" w:rsidR="00CE7D08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Nevertinamas.</w:t>
      </w:r>
    </w:p>
    <w:p w14:paraId="0A1054F2" w14:textId="77777777" w:rsidR="00CE7D08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7. Informacija apie administracinės naštos mažinimo vertinimą: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4"/>
        <w:gridCol w:w="2321"/>
        <w:gridCol w:w="3387"/>
        <w:gridCol w:w="2001"/>
      </w:tblGrid>
      <w:tr w:rsidR="00CE7D08" w14:paraId="25BCD5AC" w14:textId="77777777">
        <w:trPr>
          <w:trHeight w:val="1"/>
        </w:trPr>
        <w:tc>
          <w:tcPr>
            <w:tcW w:w="9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F977D7D" w14:textId="77777777" w:rsidR="00CE7D08" w:rsidRDefault="00BE6C4A">
            <w:pPr>
              <w:spacing w:after="0" w:line="240" w:lineRule="auto"/>
              <w:ind w:firstLine="56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 </w:t>
            </w:r>
          </w:p>
        </w:tc>
        <w:tc>
          <w:tcPr>
            <w:tcW w:w="2321" w:type="dxa"/>
            <w:vMerge w:val="restart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1B5F961" w14:textId="77777777" w:rsidR="00CE7D08" w:rsidRDefault="00BE6C4A">
            <w:pPr>
              <w:spacing w:after="0" w:line="240" w:lineRule="auto"/>
              <w:ind w:right="113"/>
            </w:pPr>
            <w:r>
              <w:rPr>
                <w:rFonts w:ascii="Times New Roman" w:eastAsia="Times New Roman" w:hAnsi="Times New Roman" w:cs="Times New Roman"/>
                <w:sz w:val="24"/>
              </w:rPr>
              <w:t>Administracinės naštos asmenims ir ūkio subjektams vertinimas (tik norminio pobūdžio projektams)</w:t>
            </w:r>
          </w:p>
        </w:tc>
        <w:tc>
          <w:tcPr>
            <w:tcW w:w="3387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D2CD755" w14:textId="77777777" w:rsidR="00CE7D08" w:rsidRDefault="00BE6C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00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C4D8A3B" w14:textId="77777777" w:rsidR="00CE7D08" w:rsidRDefault="00BE6C4A">
            <w:pPr>
              <w:spacing w:after="0" w:line="240" w:lineRule="auto"/>
              <w:ind w:firstLine="56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-</w:t>
            </w:r>
          </w:p>
        </w:tc>
      </w:tr>
      <w:tr w:rsidR="00CE7D08" w14:paraId="64AF51E3" w14:textId="77777777">
        <w:trPr>
          <w:trHeight w:val="1"/>
        </w:trPr>
        <w:tc>
          <w:tcPr>
            <w:tcW w:w="9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85DF1F6" w14:textId="77777777" w:rsidR="00CE7D08" w:rsidRDefault="00CE7D0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1" w:type="dxa"/>
            <w:vMerge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7185956" w14:textId="77777777" w:rsidR="00CE7D08" w:rsidRDefault="00CE7D0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8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C281274" w14:textId="77777777" w:rsidR="00CE7D08" w:rsidRDefault="00BE6C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0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858E0A7" w14:textId="77777777" w:rsidR="00CE7D08" w:rsidRDefault="00BE6C4A">
            <w:pPr>
              <w:spacing w:after="0" w:line="240" w:lineRule="auto"/>
              <w:ind w:firstLine="56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-</w:t>
            </w:r>
          </w:p>
        </w:tc>
      </w:tr>
      <w:tr w:rsidR="00CE7D08" w14:paraId="3E02C7BA" w14:textId="77777777">
        <w:trPr>
          <w:trHeight w:val="1"/>
        </w:trPr>
        <w:tc>
          <w:tcPr>
            <w:tcW w:w="9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4E56EE5" w14:textId="77777777" w:rsidR="00CE7D08" w:rsidRDefault="00CE7D0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1" w:type="dxa"/>
            <w:vMerge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0DC2394" w14:textId="77777777" w:rsidR="00CE7D08" w:rsidRDefault="00CE7D0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8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84DBD2E" w14:textId="77777777" w:rsidR="00CE7D08" w:rsidRDefault="00BE6C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0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95F7470" w14:textId="77777777" w:rsidR="00CE7D08" w:rsidRDefault="00BE6C4A">
            <w:pPr>
              <w:spacing w:after="0" w:line="240" w:lineRule="auto"/>
              <w:ind w:firstLine="56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-</w:t>
            </w:r>
          </w:p>
        </w:tc>
      </w:tr>
    </w:tbl>
    <w:p w14:paraId="0BB4F8A6" w14:textId="77777777" w:rsidR="00CE7D08" w:rsidRDefault="00CE7D08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38B3B61F" w14:textId="77777777" w:rsidR="00CE7D08" w:rsidRDefault="00BE6C4A" w:rsidP="00EF354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 Kiti paaiškinimai:</w:t>
      </w:r>
    </w:p>
    <w:p w14:paraId="0C20D833" w14:textId="665D6A08" w:rsidR="00EF3543" w:rsidRDefault="00BE6C4A" w:rsidP="00C922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Nėra.</w:t>
      </w:r>
    </w:p>
    <w:p w14:paraId="04E629D2" w14:textId="77777777" w:rsidR="00CE7D08" w:rsidRDefault="00BE6C4A" w:rsidP="00C922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9. Sprendimo įgyvendinimo (vykdymo) terminai:</w:t>
      </w:r>
    </w:p>
    <w:p w14:paraId="0CDF127E" w14:textId="77777777" w:rsidR="00CE7D08" w:rsidRDefault="00BE6C4A" w:rsidP="00C922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Sprendimas bus įgyvendinamas strateginio planavimo koordinatoriaus. </w:t>
      </w:r>
    </w:p>
    <w:p w14:paraId="6312E162" w14:textId="3F7F504F" w:rsidR="00EF3543" w:rsidRPr="00FC0B04" w:rsidRDefault="00C9222F" w:rsidP="00EF354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0B04">
        <w:rPr>
          <w:rFonts w:ascii="Times New Roman" w:eastAsia="Times New Roman" w:hAnsi="Times New Roman" w:cs="Times New Roman"/>
          <w:sz w:val="24"/>
        </w:rPr>
        <w:t xml:space="preserve">Sprendimas įsigalioja </w:t>
      </w:r>
      <w:r w:rsidR="001A336C" w:rsidRPr="00FC0B04">
        <w:rPr>
          <w:rFonts w:ascii="Times New Roman" w:eastAsia="Times New Roman" w:hAnsi="Times New Roman" w:cs="Times New Roman"/>
          <w:sz w:val="24"/>
        </w:rPr>
        <w:t>2021 m. sausio 1 d.</w:t>
      </w:r>
    </w:p>
    <w:p w14:paraId="64D51DE6" w14:textId="77777777" w:rsidR="00CE7D08" w:rsidRDefault="00BE6C4A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10. Projekto iniciatorius, rengėjas ir / ar pranešėjas:</w:t>
      </w:r>
    </w:p>
    <w:p w14:paraId="5EE8EE40" w14:textId="77777777" w:rsidR="00CE7D08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Iniciatorius – Anykščių rajono savivaldybės administracija.</w:t>
      </w:r>
    </w:p>
    <w:p w14:paraId="2908E418" w14:textId="77777777" w:rsidR="00CE7D08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Rengėja –  Jolanta Jucevičienė, Anykščių rajono savivaldybės administracijos Investicijų ir projektų valdymo skyriaus vyriausioji specialistė, laikinai atliekanti vedėjo funkcijas.</w:t>
      </w:r>
    </w:p>
    <w:p w14:paraId="55233433" w14:textId="77777777" w:rsidR="00CE7D08" w:rsidRDefault="00BE6C4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Pranešėja –  Jolanta Jucevičienė, Anykščių rajono savivaldybės administracijos Investicijų ir projektų valdymo skyriaus vyriausioji specialistė, laikinai atliekanti vedėjo funkcijas.</w:t>
      </w:r>
    </w:p>
    <w:p w14:paraId="42966D4E" w14:textId="77777777" w:rsidR="00CE7D08" w:rsidRDefault="00BE6C4A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____________________________</w:t>
      </w:r>
    </w:p>
    <w:p w14:paraId="1FEC2EF1" w14:textId="77777777" w:rsidR="00CE7D08" w:rsidRDefault="00CE7D0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</w:rPr>
      </w:pPr>
    </w:p>
    <w:p w14:paraId="42D192B7" w14:textId="77777777" w:rsidR="00CE7D08" w:rsidRDefault="00CE7D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CF65509" w14:textId="77777777" w:rsidR="00CE7D08" w:rsidRDefault="00CE7D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1294351" w14:textId="77777777" w:rsidR="00CE7D08" w:rsidRDefault="00CE7D0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7083671" w14:textId="77777777" w:rsidR="00CE7D08" w:rsidRDefault="00CE7D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CE7D08" w:rsidSect="00BE6C4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841DD"/>
    <w:multiLevelType w:val="multilevel"/>
    <w:tmpl w:val="EE84BF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035CD"/>
    <w:multiLevelType w:val="multilevel"/>
    <w:tmpl w:val="7E5CFA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96656E"/>
    <w:multiLevelType w:val="multilevel"/>
    <w:tmpl w:val="BC5EF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FF0000"/>
      </w:rPr>
    </w:lvl>
  </w:abstractNum>
  <w:abstractNum w:abstractNumId="3" w15:restartNumberingAfterBreak="0">
    <w:nsid w:val="31862110"/>
    <w:multiLevelType w:val="multilevel"/>
    <w:tmpl w:val="1C9864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61405C8"/>
    <w:multiLevelType w:val="multilevel"/>
    <w:tmpl w:val="EE828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E05168"/>
    <w:multiLevelType w:val="multilevel"/>
    <w:tmpl w:val="8166B8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5129F0"/>
    <w:multiLevelType w:val="multilevel"/>
    <w:tmpl w:val="0E2AC2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D08"/>
    <w:rsid w:val="000F7B66"/>
    <w:rsid w:val="0011434A"/>
    <w:rsid w:val="00133746"/>
    <w:rsid w:val="001A336C"/>
    <w:rsid w:val="001F7B95"/>
    <w:rsid w:val="00255FAA"/>
    <w:rsid w:val="00316AB5"/>
    <w:rsid w:val="00573EBD"/>
    <w:rsid w:val="00711F0F"/>
    <w:rsid w:val="00901F78"/>
    <w:rsid w:val="009B4E55"/>
    <w:rsid w:val="00A2720B"/>
    <w:rsid w:val="00B756A7"/>
    <w:rsid w:val="00B86390"/>
    <w:rsid w:val="00BE6C4A"/>
    <w:rsid w:val="00C5246B"/>
    <w:rsid w:val="00C730CB"/>
    <w:rsid w:val="00C9222F"/>
    <w:rsid w:val="00CE7D08"/>
    <w:rsid w:val="00DC417B"/>
    <w:rsid w:val="00E10900"/>
    <w:rsid w:val="00EF3543"/>
    <w:rsid w:val="00FC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9A15A"/>
  <w15:docId w15:val="{C5FF924B-699C-4A14-A2C9-28DB11BE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E6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3629</Words>
  <Characters>2070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</dc:creator>
  <cp:lastModifiedBy>Taryba</cp:lastModifiedBy>
  <cp:revision>2</cp:revision>
  <dcterms:created xsi:type="dcterms:W3CDTF">2020-12-17T14:08:00Z</dcterms:created>
  <dcterms:modified xsi:type="dcterms:W3CDTF">2020-12-17T14:08:00Z</dcterms:modified>
</cp:coreProperties>
</file>